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DB" w:rsidRPr="009B4E37" w:rsidRDefault="003B2ADB" w:rsidP="00334E8B">
      <w:pPr>
        <w:adjustRightInd w:val="0"/>
        <w:contextualSpacing/>
        <w:jc w:val="center"/>
        <w:rPr>
          <w:rFonts w:hAnsi="標楷體"/>
          <w:b/>
          <w:sz w:val="32"/>
          <w:szCs w:val="28"/>
        </w:rPr>
      </w:pPr>
      <w:bookmarkStart w:id="0" w:name="_GoBack"/>
      <w:r w:rsidRPr="009B4E37">
        <w:rPr>
          <w:rFonts w:hAnsi="標楷體" w:hint="eastAsia"/>
          <w:b/>
          <w:sz w:val="32"/>
          <w:szCs w:val="28"/>
        </w:rPr>
        <w:t>同德高級中等學校</w:t>
      </w:r>
      <w:r w:rsidRPr="009B4E37">
        <w:rPr>
          <w:rFonts w:hAnsi="標楷體"/>
          <w:b/>
          <w:sz w:val="32"/>
          <w:szCs w:val="28"/>
        </w:rPr>
        <w:t>課程諮詢教師遴選會組織及運作原則</w:t>
      </w:r>
    </w:p>
    <w:bookmarkEnd w:id="0"/>
    <w:p w:rsidR="003B2ADB" w:rsidRPr="00740C87" w:rsidRDefault="003B2ADB" w:rsidP="00334E8B">
      <w:pPr>
        <w:widowControl/>
        <w:ind w:right="198"/>
        <w:contextualSpacing/>
        <w:jc w:val="right"/>
        <w:rPr>
          <w:rFonts w:ascii="Arial" w:hAnsi="Arial" w:cs="Arial"/>
          <w:bCs/>
          <w:kern w:val="0"/>
          <w:sz w:val="20"/>
        </w:rPr>
      </w:pPr>
      <w:proofErr w:type="gramStart"/>
      <w:r w:rsidRPr="00740C87">
        <w:rPr>
          <w:rFonts w:ascii="Arial" w:hAnsi="Arial" w:cs="Arial" w:hint="eastAsia"/>
          <w:bCs/>
          <w:kern w:val="0"/>
          <w:sz w:val="20"/>
        </w:rPr>
        <w:t>107</w:t>
      </w:r>
      <w:r>
        <w:rPr>
          <w:rFonts w:ascii="Arial" w:hAnsi="Arial" w:cs="Arial" w:hint="eastAsia"/>
          <w:bCs/>
          <w:kern w:val="0"/>
          <w:sz w:val="20"/>
        </w:rPr>
        <w:t>.</w:t>
      </w:r>
      <w:r w:rsidRPr="00740C87">
        <w:rPr>
          <w:rFonts w:ascii="Arial" w:hAnsi="Arial" w:cs="Arial"/>
          <w:bCs/>
          <w:kern w:val="0"/>
          <w:sz w:val="20"/>
        </w:rPr>
        <w:t>06</w:t>
      </w:r>
      <w:r>
        <w:rPr>
          <w:rFonts w:ascii="Arial" w:hAnsi="Arial" w:cs="Arial" w:hint="eastAsia"/>
          <w:bCs/>
          <w:kern w:val="0"/>
          <w:sz w:val="20"/>
        </w:rPr>
        <w:t>.</w:t>
      </w:r>
      <w:r w:rsidRPr="00740C87">
        <w:rPr>
          <w:rFonts w:ascii="Arial" w:hAnsi="Arial" w:cs="Arial"/>
          <w:bCs/>
          <w:kern w:val="0"/>
          <w:sz w:val="20"/>
        </w:rPr>
        <w:t>28</w:t>
      </w:r>
      <w:r w:rsidRPr="00740C87">
        <w:rPr>
          <w:rFonts w:ascii="Arial" w:hAnsi="Arial" w:cs="Arial" w:hint="eastAsia"/>
          <w:bCs/>
          <w:kern w:val="0"/>
          <w:sz w:val="20"/>
        </w:rPr>
        <w:t>日課發會</w:t>
      </w:r>
      <w:proofErr w:type="gramEnd"/>
      <w:r w:rsidRPr="00740C87">
        <w:rPr>
          <w:rFonts w:ascii="Arial" w:hAnsi="Arial" w:cs="Arial" w:hint="eastAsia"/>
          <w:bCs/>
          <w:kern w:val="0"/>
          <w:sz w:val="20"/>
        </w:rPr>
        <w:t>通過</w:t>
      </w:r>
    </w:p>
    <w:p w:rsidR="003B2ADB" w:rsidRDefault="003B2ADB" w:rsidP="00334E8B">
      <w:pPr>
        <w:widowControl/>
        <w:ind w:right="198"/>
        <w:contextualSpacing/>
        <w:jc w:val="right"/>
        <w:rPr>
          <w:rFonts w:ascii="Arial" w:hAnsi="Arial" w:cs="Arial"/>
          <w:bCs/>
          <w:kern w:val="0"/>
          <w:sz w:val="20"/>
        </w:rPr>
      </w:pPr>
      <w:r w:rsidRPr="00740C87">
        <w:rPr>
          <w:rFonts w:ascii="Arial" w:hAnsi="Arial" w:cs="Arial" w:hint="eastAsia"/>
          <w:bCs/>
          <w:kern w:val="0"/>
          <w:sz w:val="20"/>
        </w:rPr>
        <w:t>107</w:t>
      </w:r>
      <w:r>
        <w:rPr>
          <w:rFonts w:ascii="Arial" w:hAnsi="Arial" w:cs="Arial" w:hint="eastAsia"/>
          <w:bCs/>
          <w:kern w:val="0"/>
          <w:sz w:val="20"/>
        </w:rPr>
        <w:t>.07.08</w:t>
      </w:r>
      <w:r w:rsidRPr="00740C87">
        <w:rPr>
          <w:rFonts w:ascii="Arial" w:hAnsi="Arial" w:cs="Arial" w:hint="eastAsia"/>
          <w:bCs/>
          <w:kern w:val="0"/>
          <w:sz w:val="20"/>
        </w:rPr>
        <w:t>校務會議會通過</w:t>
      </w:r>
    </w:p>
    <w:p w:rsidR="003B2ADB" w:rsidRDefault="003B2ADB" w:rsidP="00334E8B">
      <w:pPr>
        <w:widowControl/>
        <w:ind w:right="198"/>
        <w:contextualSpacing/>
        <w:jc w:val="right"/>
        <w:rPr>
          <w:rFonts w:ascii="Arial" w:hAnsi="Arial" w:cs="Arial"/>
          <w:bCs/>
          <w:kern w:val="0"/>
          <w:sz w:val="20"/>
        </w:rPr>
      </w:pPr>
      <w:r w:rsidRPr="00740C87">
        <w:rPr>
          <w:rFonts w:ascii="Arial" w:hAnsi="Arial" w:cs="Arial"/>
          <w:bCs/>
          <w:kern w:val="0"/>
          <w:sz w:val="20"/>
        </w:rPr>
        <w:t xml:space="preserve"> </w:t>
      </w:r>
      <w:r w:rsidRPr="00740C87">
        <w:rPr>
          <w:rFonts w:ascii="Arial" w:hAnsi="Arial" w:cs="Arial" w:hint="eastAsia"/>
          <w:bCs/>
          <w:kern w:val="0"/>
          <w:sz w:val="20"/>
        </w:rPr>
        <w:t>10</w:t>
      </w:r>
      <w:r>
        <w:rPr>
          <w:rFonts w:ascii="Arial" w:hAnsi="Arial" w:cs="Arial" w:hint="eastAsia"/>
          <w:bCs/>
          <w:kern w:val="0"/>
          <w:sz w:val="20"/>
        </w:rPr>
        <w:t>9.08.19</w:t>
      </w:r>
      <w:r w:rsidRPr="00740C87">
        <w:rPr>
          <w:rFonts w:ascii="Arial" w:hAnsi="Arial" w:cs="Arial" w:hint="eastAsia"/>
          <w:bCs/>
          <w:kern w:val="0"/>
          <w:sz w:val="20"/>
        </w:rPr>
        <w:t>校務會議會</w:t>
      </w:r>
      <w:r>
        <w:rPr>
          <w:rFonts w:ascii="Arial" w:hAnsi="Arial" w:cs="Arial" w:hint="eastAsia"/>
          <w:bCs/>
          <w:kern w:val="0"/>
          <w:sz w:val="20"/>
        </w:rPr>
        <w:t>修訂</w:t>
      </w:r>
    </w:p>
    <w:p w:rsidR="003B2ADB" w:rsidRDefault="003B2ADB" w:rsidP="00334E8B">
      <w:pPr>
        <w:pStyle w:val="Default"/>
        <w:ind w:left="566" w:right="115" w:hangingChars="236" w:hanging="566"/>
        <w:contextualSpacing/>
      </w:pPr>
      <w:r>
        <w:t>一、 依據： 教育部 107 年 4 月 10 日</w:t>
      </w:r>
      <w:proofErr w:type="gramStart"/>
      <w:r>
        <w:t>臺</w:t>
      </w:r>
      <w:proofErr w:type="gramEnd"/>
      <w:r>
        <w:t>教授</w:t>
      </w:r>
      <w:proofErr w:type="gramStart"/>
      <w:r>
        <w:t>國部字第</w:t>
      </w:r>
      <w:proofErr w:type="gramEnd"/>
      <w:r>
        <w:t xml:space="preserve"> 1070024978B 號令發布之「高級中等學校課程諮詢教師設置要點」。</w:t>
      </w:r>
    </w:p>
    <w:p w:rsidR="003B2ADB" w:rsidRDefault="003B2ADB" w:rsidP="00334E8B">
      <w:pPr>
        <w:pStyle w:val="Default"/>
        <w:ind w:left="566" w:right="115" w:hangingChars="236" w:hanging="566"/>
        <w:contextualSpacing/>
      </w:pPr>
      <w:r>
        <w:t xml:space="preserve">二、目的：為推動本校課程輔導諮詢相關工作，引導學生適性選修，落實十二國民基本教育之目標，特訂定本原則。 </w:t>
      </w:r>
    </w:p>
    <w:p w:rsidR="003B2ADB" w:rsidRDefault="003B2ADB" w:rsidP="00334E8B">
      <w:pPr>
        <w:pStyle w:val="Default"/>
        <w:ind w:right="115"/>
        <w:contextualSpacing/>
      </w:pPr>
      <w:r>
        <w:t>三、組織成員：</w:t>
      </w:r>
    </w:p>
    <w:p w:rsidR="003B2ADB" w:rsidRPr="00334E8B" w:rsidRDefault="003B2ADB" w:rsidP="00334E8B">
      <w:pPr>
        <w:pStyle w:val="Default"/>
        <w:ind w:right="-58" w:firstLineChars="200" w:firstLine="480"/>
        <w:contextualSpacing/>
        <w:jc w:val="both"/>
      </w:pPr>
      <w:r w:rsidRPr="00334E8B">
        <w:t>（一）本遴選會置委員 11 人，包括主任委員 1 人、執行秘書 1 人及其他</w:t>
      </w:r>
    </w:p>
    <w:p w:rsidR="003B2ADB" w:rsidRPr="00334E8B" w:rsidRDefault="003B2ADB" w:rsidP="00334E8B">
      <w:pPr>
        <w:pStyle w:val="Default"/>
        <w:ind w:right="-58" w:firstLineChars="200" w:firstLine="480"/>
        <w:contextualSpacing/>
        <w:jc w:val="both"/>
      </w:pPr>
      <w:r w:rsidRPr="00334E8B">
        <w:rPr>
          <w:rFonts w:hint="eastAsia"/>
        </w:rPr>
        <w:t xml:space="preserve">      </w:t>
      </w:r>
      <w:r w:rsidRPr="00334E8B">
        <w:t xml:space="preserve">委員 9 人。 </w:t>
      </w:r>
    </w:p>
    <w:p w:rsidR="003B2ADB" w:rsidRPr="00334E8B" w:rsidRDefault="003B2ADB" w:rsidP="00334E8B">
      <w:pPr>
        <w:pStyle w:val="Default"/>
        <w:ind w:right="-58" w:firstLineChars="200" w:firstLine="480"/>
        <w:contextualSpacing/>
        <w:jc w:val="both"/>
      </w:pPr>
      <w:r w:rsidRPr="00334E8B">
        <w:t>（二）主任委員由校長兼任，執行秘書由教務主任兼任</w:t>
      </w:r>
      <w:r w:rsidRPr="00334E8B">
        <w:rPr>
          <w:rFonts w:hint="eastAsia"/>
        </w:rPr>
        <w:t>，共計2人</w:t>
      </w:r>
      <w:r w:rsidRPr="00334E8B">
        <w:t xml:space="preserve">。 </w:t>
      </w:r>
    </w:p>
    <w:p w:rsidR="003B2ADB" w:rsidRPr="00334E8B" w:rsidRDefault="003B2ADB" w:rsidP="00334E8B">
      <w:pPr>
        <w:pStyle w:val="Default"/>
        <w:ind w:right="-58" w:firstLineChars="200" w:firstLine="480"/>
        <w:contextualSpacing/>
        <w:jc w:val="both"/>
      </w:pPr>
      <w:r w:rsidRPr="00334E8B">
        <w:t>（三）其他委員由教</w:t>
      </w:r>
      <w:r w:rsidRPr="00334E8B">
        <w:rPr>
          <w:rFonts w:hint="eastAsia"/>
        </w:rPr>
        <w:t>學組長</w:t>
      </w:r>
      <w:r w:rsidRPr="00334E8B">
        <w:t>、各</w:t>
      </w:r>
      <w:r w:rsidRPr="00334E8B">
        <w:rPr>
          <w:rFonts w:hint="eastAsia"/>
        </w:rPr>
        <w:t>科</w:t>
      </w:r>
      <w:r w:rsidRPr="00334E8B">
        <w:t>主任兼任</w:t>
      </w:r>
      <w:r w:rsidRPr="00334E8B">
        <w:rPr>
          <w:rFonts w:hint="eastAsia"/>
        </w:rPr>
        <w:t>，共計9人</w:t>
      </w:r>
      <w:r w:rsidRPr="00334E8B">
        <w:t xml:space="preserve">。 </w:t>
      </w:r>
    </w:p>
    <w:p w:rsidR="003B2ADB" w:rsidRPr="00334E8B" w:rsidRDefault="003B2ADB" w:rsidP="00334E8B">
      <w:pPr>
        <w:pStyle w:val="Default"/>
        <w:ind w:right="-58" w:firstLineChars="200" w:firstLine="480"/>
        <w:contextualSpacing/>
        <w:jc w:val="both"/>
      </w:pPr>
      <w:r w:rsidRPr="00334E8B">
        <w:t>（四）本遴選會委員之任期，依其職務任免改聘。</w:t>
      </w:r>
    </w:p>
    <w:p w:rsidR="003B2ADB" w:rsidRDefault="003B2ADB" w:rsidP="00334E8B">
      <w:pPr>
        <w:pStyle w:val="Default"/>
        <w:ind w:right="115"/>
        <w:contextualSpacing/>
      </w:pPr>
      <w:r>
        <w:t xml:space="preserve">四、任務： </w:t>
      </w:r>
    </w:p>
    <w:p w:rsidR="003B2ADB" w:rsidRDefault="003B2ADB" w:rsidP="00334E8B">
      <w:pPr>
        <w:pStyle w:val="Default"/>
        <w:ind w:right="-58" w:firstLineChars="200" w:firstLine="480"/>
        <w:contextualSpacing/>
        <w:jc w:val="both"/>
      </w:pPr>
      <w:r>
        <w:t xml:space="preserve">（一） 遴選現職合格專任教師，參加教育部辦理之課程諮詢專業知能研習。 </w:t>
      </w:r>
    </w:p>
    <w:p w:rsidR="003B2ADB" w:rsidRDefault="003B2ADB" w:rsidP="00334E8B">
      <w:pPr>
        <w:pStyle w:val="Default"/>
        <w:ind w:right="-58" w:firstLineChars="200" w:firstLine="480"/>
        <w:contextualSpacing/>
        <w:jc w:val="both"/>
      </w:pPr>
      <w:r>
        <w:t xml:space="preserve">（二）遴選具課程諮詢教師資格者，擔任課程諮詢教師。 </w:t>
      </w:r>
    </w:p>
    <w:p w:rsidR="003B2ADB" w:rsidRDefault="003B2ADB" w:rsidP="00334E8B">
      <w:pPr>
        <w:pStyle w:val="Default"/>
        <w:ind w:right="-58" w:firstLineChars="200" w:firstLine="480"/>
        <w:contextualSpacing/>
        <w:jc w:val="both"/>
      </w:pPr>
      <w:r>
        <w:t xml:space="preserve">（三）遴選課程諮詢教師一人兼任召集人。 </w:t>
      </w:r>
    </w:p>
    <w:p w:rsidR="003B2ADB" w:rsidRDefault="003B2ADB" w:rsidP="00334E8B">
      <w:pPr>
        <w:pStyle w:val="Default"/>
        <w:ind w:right="-58" w:firstLineChars="200" w:firstLine="480"/>
        <w:contextualSpacing/>
        <w:jc w:val="both"/>
      </w:pPr>
      <w:r>
        <w:t>（四）進行課程諮詢教師工作內容推動成效之定期追蹤與檢討。</w:t>
      </w:r>
    </w:p>
    <w:p w:rsidR="003B2ADB" w:rsidRDefault="003B2ADB" w:rsidP="00334E8B">
      <w:pPr>
        <w:pStyle w:val="Default"/>
        <w:ind w:right="-58" w:firstLineChars="200" w:firstLine="480"/>
        <w:contextualSpacing/>
        <w:jc w:val="both"/>
      </w:pPr>
      <w:r>
        <w:t xml:space="preserve">（五）協調各處室配合推動課程輔導諮詢之相關事宜。 </w:t>
      </w:r>
    </w:p>
    <w:p w:rsidR="003B2ADB" w:rsidRDefault="003B2ADB" w:rsidP="00334E8B">
      <w:pPr>
        <w:pStyle w:val="Default"/>
        <w:ind w:right="-58" w:firstLineChars="200" w:firstLine="480"/>
        <w:contextualSpacing/>
        <w:jc w:val="both"/>
      </w:pPr>
      <w:r>
        <w:t>（六）課程諮詢教師</w:t>
      </w:r>
      <w:proofErr w:type="gramStart"/>
      <w:r>
        <w:t>減授其</w:t>
      </w:r>
      <w:proofErr w:type="gramEnd"/>
      <w:r>
        <w:t>每週基本教學節數之規劃及審議。</w:t>
      </w:r>
    </w:p>
    <w:p w:rsidR="003B2ADB" w:rsidRDefault="003B2ADB" w:rsidP="00334E8B">
      <w:pPr>
        <w:pStyle w:val="Default"/>
        <w:ind w:right="-58" w:firstLineChars="200" w:firstLine="480"/>
        <w:contextualSpacing/>
        <w:jc w:val="both"/>
      </w:pPr>
      <w:r>
        <w:t xml:space="preserve">（七）課程諮詢教師敘獎之建議。 </w:t>
      </w:r>
    </w:p>
    <w:p w:rsidR="003B2ADB" w:rsidRDefault="003B2ADB" w:rsidP="00334E8B">
      <w:pPr>
        <w:pStyle w:val="Default"/>
        <w:ind w:right="115"/>
        <w:contextualSpacing/>
      </w:pPr>
      <w:r>
        <w:t xml:space="preserve">五、運作方式： </w:t>
      </w:r>
    </w:p>
    <w:p w:rsidR="003B2ADB" w:rsidRDefault="003B2ADB" w:rsidP="00334E8B">
      <w:pPr>
        <w:pStyle w:val="Default"/>
        <w:ind w:right="-57" w:firstLineChars="200" w:firstLine="480"/>
        <w:contextualSpacing/>
        <w:jc w:val="both"/>
      </w:pPr>
      <w:r>
        <w:t xml:space="preserve">（一）本遴選會每學期應至少召開一次會議，並得視需要不定期召開會議。 </w:t>
      </w:r>
    </w:p>
    <w:p w:rsidR="003B2ADB" w:rsidRDefault="003B2ADB" w:rsidP="00334E8B">
      <w:pPr>
        <w:pStyle w:val="Default"/>
        <w:ind w:leftChars="200" w:left="1231" w:right="-57" w:hangingChars="313" w:hanging="751"/>
        <w:contextualSpacing/>
        <w:jc w:val="both"/>
      </w:pPr>
      <w:r>
        <w:t xml:space="preserve">（二）會議主席由主任委員擔任，主任委員不克出席會議時，得指定由執行秘書擔任主席。 </w:t>
      </w:r>
    </w:p>
    <w:p w:rsidR="003B2ADB" w:rsidRDefault="003B2ADB" w:rsidP="00334E8B">
      <w:pPr>
        <w:pStyle w:val="Default"/>
        <w:ind w:leftChars="200" w:left="1253" w:right="-57" w:hangingChars="322" w:hanging="773"/>
        <w:contextualSpacing/>
        <w:jc w:val="both"/>
      </w:pPr>
      <w:r>
        <w:t>（三）經本遴選會全體委員四分之一以上連署召開會議，主任委員應於二</w:t>
      </w:r>
      <w:proofErr w:type="gramStart"/>
      <w:r>
        <w:t>週</w:t>
      </w:r>
      <w:proofErr w:type="gramEnd"/>
      <w:r>
        <w:t xml:space="preserve">內召集會議。 </w:t>
      </w:r>
    </w:p>
    <w:p w:rsidR="003B2ADB" w:rsidRDefault="003B2ADB" w:rsidP="00334E8B">
      <w:pPr>
        <w:pStyle w:val="Default"/>
        <w:ind w:right="-57" w:firstLineChars="200" w:firstLine="480"/>
        <w:contextualSpacing/>
        <w:jc w:val="both"/>
      </w:pPr>
      <w:r>
        <w:t xml:space="preserve">（四）本遴選會委員，應親自出席會議。 </w:t>
      </w:r>
    </w:p>
    <w:p w:rsidR="003B2ADB" w:rsidRDefault="003B2ADB" w:rsidP="00334E8B">
      <w:pPr>
        <w:pStyle w:val="Default"/>
        <w:ind w:leftChars="199" w:left="1251" w:right="-57" w:hangingChars="322" w:hanging="773"/>
        <w:contextualSpacing/>
        <w:jc w:val="both"/>
      </w:pPr>
      <w:r>
        <w:t>（五）本遴選會開會時，應有全體委員三分之二以上出席，及出席委員過半數之同意，始得決議。</w:t>
      </w:r>
    </w:p>
    <w:p w:rsidR="003B2ADB" w:rsidRDefault="003B2ADB" w:rsidP="00334E8B">
      <w:pPr>
        <w:pStyle w:val="Default"/>
        <w:ind w:leftChars="200" w:left="1133" w:right="-57" w:hangingChars="272" w:hanging="653"/>
        <w:contextualSpacing/>
        <w:jc w:val="both"/>
      </w:pPr>
      <w:r>
        <w:t xml:space="preserve">（六）本遴選會召開會議時，可視需求邀請經遴選擔任課程諮詢教師召集人及課程諮詢 教師列席表示意見。 </w:t>
      </w:r>
    </w:p>
    <w:p w:rsidR="003B2ADB" w:rsidRDefault="003B2ADB" w:rsidP="00334E8B">
      <w:pPr>
        <w:pStyle w:val="Default"/>
        <w:ind w:right="-57" w:firstLineChars="200" w:firstLine="480"/>
        <w:contextualSpacing/>
        <w:jc w:val="both"/>
      </w:pPr>
      <w:r>
        <w:t xml:space="preserve">（七）本遴選會召開之會議，相關討論決議應作成書面紀錄。 </w:t>
      </w:r>
    </w:p>
    <w:p w:rsidR="003B2ADB" w:rsidRDefault="003B2ADB" w:rsidP="00334E8B">
      <w:pPr>
        <w:pStyle w:val="Default"/>
        <w:ind w:leftChars="200" w:left="991" w:right="-57" w:hangingChars="213" w:hanging="511"/>
        <w:contextualSpacing/>
        <w:jc w:val="both"/>
      </w:pPr>
      <w:r>
        <w:t>（八）本遴選會之相關聯絡、協調及決議事項之追蹤控管，由執行秘書辦理。</w:t>
      </w:r>
    </w:p>
    <w:p w:rsidR="003B2ADB" w:rsidRDefault="003B2ADB" w:rsidP="00334E8B">
      <w:pPr>
        <w:pStyle w:val="Default"/>
        <w:ind w:right="-57"/>
        <w:contextualSpacing/>
        <w:jc w:val="both"/>
      </w:pPr>
      <w:r>
        <w:t>六、課程諮詢教師遴選方式：</w:t>
      </w:r>
    </w:p>
    <w:p w:rsidR="003B2ADB" w:rsidRDefault="003B2ADB" w:rsidP="00334E8B">
      <w:pPr>
        <w:pStyle w:val="Default"/>
        <w:ind w:leftChars="200" w:left="1166" w:right="-57" w:hangingChars="286" w:hanging="686"/>
        <w:contextualSpacing/>
        <w:jc w:val="both"/>
      </w:pPr>
      <w:r>
        <w:t>（一）由各學（群）科推薦：由各學（群）科填寫推薦表，經當事人同意後，將</w:t>
      </w:r>
      <w:proofErr w:type="gramStart"/>
      <w:r>
        <w:t>推薦表交</w:t>
      </w:r>
      <w:proofErr w:type="gramEnd"/>
      <w:r>
        <w:t xml:space="preserve"> 予執行秘書，由執行秘書提請本遴選會討論。 </w:t>
      </w:r>
    </w:p>
    <w:p w:rsidR="003B2ADB" w:rsidRDefault="003B2ADB" w:rsidP="00334E8B">
      <w:pPr>
        <w:pStyle w:val="Default"/>
        <w:ind w:leftChars="200" w:left="1166" w:right="-57" w:hangingChars="286" w:hanging="686"/>
        <w:contextualSpacing/>
        <w:jc w:val="both"/>
      </w:pPr>
      <w:r>
        <w:t>（二）由</w:t>
      </w:r>
      <w:proofErr w:type="gramStart"/>
      <w:r>
        <w:t>各處（</w:t>
      </w:r>
      <w:proofErr w:type="gramEnd"/>
      <w:r>
        <w:t>室）推薦：</w:t>
      </w:r>
      <w:proofErr w:type="gramStart"/>
      <w:r>
        <w:t>各處（</w:t>
      </w:r>
      <w:proofErr w:type="gramEnd"/>
      <w:r>
        <w:t xml:space="preserve">室）主任可徵詢當事人同意後，填具推薦表，將推薦表 交予執行秘書，由執行秘書提請本遴選會討論。 </w:t>
      </w:r>
    </w:p>
    <w:p w:rsidR="003B2ADB" w:rsidRPr="00F12E5A" w:rsidRDefault="003B2ADB" w:rsidP="00334E8B">
      <w:pPr>
        <w:pStyle w:val="Default"/>
        <w:ind w:leftChars="200" w:left="1166" w:right="-57" w:hangingChars="286" w:hanging="686"/>
        <w:contextualSpacing/>
        <w:jc w:val="both"/>
        <w:rPr>
          <w:rFonts w:hAnsi="標楷體"/>
        </w:rPr>
      </w:pPr>
      <w:r w:rsidRPr="00F12E5A">
        <w:rPr>
          <w:rFonts w:hAnsi="標楷體"/>
        </w:rPr>
        <w:lastRenderedPageBreak/>
        <w:t>（三）現職合格專任教師自薦：現職合格專任教師填具自薦表，將</w:t>
      </w:r>
      <w:proofErr w:type="gramStart"/>
      <w:r w:rsidRPr="00F12E5A">
        <w:rPr>
          <w:rFonts w:hAnsi="標楷體"/>
        </w:rPr>
        <w:t>自薦表交予</w:t>
      </w:r>
      <w:proofErr w:type="gramEnd"/>
      <w:r w:rsidRPr="00F12E5A">
        <w:rPr>
          <w:rFonts w:hAnsi="標楷體"/>
        </w:rPr>
        <w:t xml:space="preserve">執行秘書， 由執行秘書提請本遴選會討論。 </w:t>
      </w:r>
    </w:p>
    <w:p w:rsidR="003B2ADB" w:rsidRPr="000228B4" w:rsidRDefault="003B2ADB" w:rsidP="00334E8B">
      <w:pPr>
        <w:pStyle w:val="Default"/>
        <w:ind w:right="-57"/>
        <w:contextualSpacing/>
        <w:jc w:val="both"/>
        <w:rPr>
          <w:sz w:val="23"/>
          <w:szCs w:val="23"/>
        </w:rPr>
      </w:pPr>
      <w:r w:rsidRPr="00F12E5A">
        <w:rPr>
          <w:rFonts w:hAnsi="標楷體"/>
        </w:rPr>
        <w:t>七、本原則經校務會議討論通過，陳校</w:t>
      </w:r>
      <w:r>
        <w:t>陳校長核可後公告實施，修訂時亦同。</w:t>
      </w:r>
    </w:p>
    <w:p w:rsidR="003B2ADB" w:rsidRPr="00F12E5A" w:rsidRDefault="003B2ADB" w:rsidP="00334E8B">
      <w:pPr>
        <w:contextualSpacing/>
        <w:rPr>
          <w:rFonts w:hAnsi="標楷體"/>
        </w:rPr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Default="003B2ADB" w:rsidP="00334E8B">
      <w:pPr>
        <w:contextualSpacing/>
      </w:pPr>
    </w:p>
    <w:p w:rsidR="003B2ADB" w:rsidRPr="00FC09AA" w:rsidRDefault="003B2ADB" w:rsidP="00334E8B">
      <w:pPr>
        <w:pStyle w:val="25pt"/>
        <w:numPr>
          <w:ilvl w:val="0"/>
          <w:numId w:val="0"/>
        </w:numPr>
        <w:spacing w:line="240" w:lineRule="auto"/>
        <w:ind w:left="318"/>
        <w:contextualSpacing/>
        <w:jc w:val="both"/>
      </w:pPr>
    </w:p>
    <w:p w:rsidR="003B2ADB" w:rsidRDefault="003B2ADB" w:rsidP="00334E8B">
      <w:pPr>
        <w:pStyle w:val="25pt"/>
        <w:numPr>
          <w:ilvl w:val="0"/>
          <w:numId w:val="0"/>
        </w:numPr>
        <w:spacing w:line="240" w:lineRule="auto"/>
        <w:ind w:left="318"/>
        <w:contextualSpacing/>
        <w:jc w:val="both"/>
      </w:pPr>
    </w:p>
    <w:p w:rsidR="003B2ADB" w:rsidRDefault="003B2ADB" w:rsidP="00334E8B">
      <w:pPr>
        <w:pStyle w:val="25pt"/>
        <w:numPr>
          <w:ilvl w:val="0"/>
          <w:numId w:val="0"/>
        </w:numPr>
        <w:spacing w:line="240" w:lineRule="auto"/>
        <w:ind w:left="318"/>
        <w:contextualSpacing/>
        <w:jc w:val="both"/>
      </w:pPr>
    </w:p>
    <w:p w:rsidR="003B2ADB" w:rsidRDefault="003B2ADB" w:rsidP="00334E8B">
      <w:pPr>
        <w:pStyle w:val="25pt"/>
        <w:numPr>
          <w:ilvl w:val="0"/>
          <w:numId w:val="0"/>
        </w:numPr>
        <w:spacing w:line="240" w:lineRule="auto"/>
        <w:ind w:left="318"/>
        <w:contextualSpacing/>
        <w:jc w:val="both"/>
      </w:pPr>
    </w:p>
    <w:p w:rsidR="003B2ADB" w:rsidRDefault="003B2ADB" w:rsidP="00334E8B">
      <w:pPr>
        <w:pStyle w:val="25pt"/>
        <w:numPr>
          <w:ilvl w:val="0"/>
          <w:numId w:val="0"/>
        </w:numPr>
        <w:spacing w:line="240" w:lineRule="auto"/>
        <w:ind w:left="318"/>
        <w:contextualSpacing/>
        <w:jc w:val="both"/>
      </w:pPr>
    </w:p>
    <w:p w:rsidR="003B2ADB" w:rsidRPr="00887C00" w:rsidRDefault="003B2ADB" w:rsidP="00334E8B">
      <w:pPr>
        <w:autoSpaceDE w:val="0"/>
        <w:autoSpaceDN w:val="0"/>
        <w:adjustRightInd w:val="0"/>
        <w:contextualSpacing/>
        <w:jc w:val="center"/>
        <w:rPr>
          <w:rFonts w:hAnsi="標楷體" w:cs="新細明體"/>
          <w:color w:val="000000"/>
          <w:kern w:val="0"/>
          <w:sz w:val="28"/>
          <w:szCs w:val="28"/>
        </w:rPr>
      </w:pPr>
      <w:r w:rsidRPr="00887C00">
        <w:rPr>
          <w:rFonts w:hAnsi="標楷體" w:cs="新細明體" w:hint="eastAsia"/>
          <w:color w:val="000000"/>
          <w:kern w:val="0"/>
          <w:sz w:val="28"/>
          <w:szCs w:val="28"/>
        </w:rPr>
        <w:lastRenderedPageBreak/>
        <w:t>高級中等學校課程諮詢教師設置要點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jc w:val="right"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中華民國</w:t>
      </w:r>
      <w:r w:rsidRPr="00887C00">
        <w:rPr>
          <w:rFonts w:hAnsi="標楷體" w:cs="新細明體"/>
          <w:color w:val="000000"/>
          <w:kern w:val="0"/>
        </w:rPr>
        <w:t>107</w:t>
      </w:r>
      <w:r w:rsidRPr="00887C00">
        <w:rPr>
          <w:rFonts w:hAnsi="標楷體" w:cs="新細明體" w:hint="eastAsia"/>
          <w:color w:val="000000"/>
          <w:kern w:val="0"/>
        </w:rPr>
        <w:t>年</w:t>
      </w:r>
      <w:r w:rsidRPr="00887C00">
        <w:rPr>
          <w:rFonts w:hAnsi="標楷體" w:cs="新細明體"/>
          <w:color w:val="000000"/>
          <w:kern w:val="0"/>
        </w:rPr>
        <w:t>4</w:t>
      </w:r>
      <w:r w:rsidRPr="00887C00">
        <w:rPr>
          <w:rFonts w:hAnsi="標楷體" w:cs="新細明體" w:hint="eastAsia"/>
          <w:color w:val="000000"/>
          <w:kern w:val="0"/>
        </w:rPr>
        <w:t>月</w:t>
      </w:r>
      <w:r w:rsidRPr="00887C00">
        <w:rPr>
          <w:rFonts w:hAnsi="標楷體" w:cs="新細明體"/>
          <w:color w:val="000000"/>
          <w:kern w:val="0"/>
        </w:rPr>
        <w:t>10</w:t>
      </w:r>
      <w:r w:rsidRPr="00887C00">
        <w:rPr>
          <w:rFonts w:hAnsi="標楷體" w:cs="新細明體" w:hint="eastAsia"/>
          <w:color w:val="000000"/>
          <w:kern w:val="0"/>
        </w:rPr>
        <w:t>日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jc w:val="right"/>
        <w:rPr>
          <w:rFonts w:hAnsi="標楷體" w:cs="新細明體"/>
          <w:color w:val="000000"/>
          <w:kern w:val="0"/>
        </w:rPr>
      </w:pPr>
      <w:proofErr w:type="gramStart"/>
      <w:r w:rsidRPr="00887C00">
        <w:rPr>
          <w:rFonts w:hAnsi="標楷體" w:cs="新細明體" w:hint="eastAsia"/>
          <w:color w:val="000000"/>
          <w:kern w:val="0"/>
        </w:rPr>
        <w:t>臺</w:t>
      </w:r>
      <w:proofErr w:type="gramEnd"/>
      <w:r w:rsidRPr="00887C00">
        <w:rPr>
          <w:rFonts w:hAnsi="標楷體" w:cs="新細明體" w:hint="eastAsia"/>
          <w:color w:val="000000"/>
          <w:kern w:val="0"/>
        </w:rPr>
        <w:t>教授</w:t>
      </w:r>
      <w:proofErr w:type="gramStart"/>
      <w:r w:rsidRPr="00887C00">
        <w:rPr>
          <w:rFonts w:hAnsi="標楷體" w:cs="新細明體" w:hint="eastAsia"/>
          <w:color w:val="000000"/>
          <w:kern w:val="0"/>
        </w:rPr>
        <w:t>國部字第</w:t>
      </w:r>
      <w:r w:rsidRPr="00887C00">
        <w:rPr>
          <w:rFonts w:hAnsi="標楷體" w:cs="新細明體"/>
          <w:color w:val="000000"/>
          <w:kern w:val="0"/>
        </w:rPr>
        <w:t>1070024978</w:t>
      </w:r>
      <w:proofErr w:type="gramEnd"/>
      <w:r w:rsidRPr="00887C00">
        <w:rPr>
          <w:rFonts w:hAnsi="標楷體" w:cs="新細明體"/>
          <w:color w:val="000000"/>
          <w:kern w:val="0"/>
        </w:rPr>
        <w:t>B</w:t>
      </w:r>
      <w:r w:rsidRPr="00887C00">
        <w:rPr>
          <w:rFonts w:hAnsi="標楷體" w:cs="新細明體" w:hint="eastAsia"/>
          <w:color w:val="000000"/>
          <w:kern w:val="0"/>
        </w:rPr>
        <w:t>號令訂定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一、教育部（以下簡稱本部）為協助主管之高級中等學校（以下簡稱學校）依十二年國民基本教育課程綱要總綱（以下簡稱總綱）規定，置課程諮詢教師，強化課程輔導諮詢，特訂定本要點。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二、前點所稱課程輔導諮詢，指教師參考學校課程計畫、選課輔導手冊、學生性向與興趣測驗、進路發展及其他相關資訊，就學生修習課程提供諮詢意見。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三、學校應置課程諮詢教師，其工作內容規定如下：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（一）每學期學生選課前，協助學校編輯選課輔導手冊，並向學生、家長及教師說明學校課程計畫之課程及其與學生進路發展之關聯。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（二）每學期學生選課</w:t>
      </w:r>
      <w:proofErr w:type="gramStart"/>
      <w:r w:rsidRPr="00887C00">
        <w:rPr>
          <w:rFonts w:hAnsi="標楷體" w:cs="新細明體" w:hint="eastAsia"/>
          <w:color w:val="000000"/>
          <w:kern w:val="0"/>
        </w:rPr>
        <w:t>期間，</w:t>
      </w:r>
      <w:proofErr w:type="gramEnd"/>
      <w:r w:rsidRPr="00887C00">
        <w:rPr>
          <w:rFonts w:hAnsi="標楷體" w:cs="新細明體" w:hint="eastAsia"/>
          <w:color w:val="000000"/>
          <w:kern w:val="0"/>
        </w:rPr>
        <w:t>參考學生學習歷程檔案，以團體或個別方式提供學生諮詢。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（三）針對有生涯輔導需求之學生，由專任輔導教師或導師依其性向及興趣測驗結果輔導後，提供個別方式之課程諮詢。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（四）將課程諮詢紀錄登載於學生學習歷程檔案。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四、學校應遴選現職合格專任教師（包括兼任導師或行政職務之專任教師），參加本部辦理之課程諮詢專業知能研習。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學校為辦理前項遴選事宜，應組成課程諮詢教師遴選會；其組織、運作方式及其他相關事項，由學校定之。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五、教師完成前點研習並取得證明文件者，具有擔任課程諮詢教師之資格。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學校應遴選具前項資格之教師擔任課程諮詢教師；學校設有</w:t>
      </w:r>
      <w:proofErr w:type="gramStart"/>
      <w:r w:rsidRPr="00887C00">
        <w:rPr>
          <w:rFonts w:hAnsi="標楷體" w:cs="新細明體" w:hint="eastAsia"/>
          <w:color w:val="000000"/>
          <w:kern w:val="0"/>
        </w:rPr>
        <w:t>專業群科或</w:t>
      </w:r>
      <w:proofErr w:type="gramEnd"/>
      <w:r w:rsidRPr="00887C00">
        <w:rPr>
          <w:rFonts w:hAnsi="標楷體" w:cs="新細明體" w:hint="eastAsia"/>
          <w:color w:val="000000"/>
          <w:kern w:val="0"/>
        </w:rPr>
        <w:t>專門</w:t>
      </w:r>
      <w:proofErr w:type="gramStart"/>
      <w:r w:rsidRPr="00887C00">
        <w:rPr>
          <w:rFonts w:hAnsi="標楷體" w:cs="新細明體" w:hint="eastAsia"/>
          <w:color w:val="000000"/>
          <w:kern w:val="0"/>
        </w:rPr>
        <w:t>學程者</w:t>
      </w:r>
      <w:proofErr w:type="gramEnd"/>
      <w:r w:rsidRPr="00887C00">
        <w:rPr>
          <w:rFonts w:hAnsi="標楷體" w:cs="新細明體" w:hint="eastAsia"/>
          <w:color w:val="000000"/>
          <w:kern w:val="0"/>
        </w:rPr>
        <w:t>，應優先遴選具前項資格之各</w:t>
      </w:r>
      <w:proofErr w:type="gramStart"/>
      <w:r w:rsidRPr="00887C00">
        <w:rPr>
          <w:rFonts w:hAnsi="標楷體" w:cs="新細明體" w:hint="eastAsia"/>
          <w:color w:val="000000"/>
          <w:kern w:val="0"/>
        </w:rPr>
        <w:t>該群科</w:t>
      </w:r>
      <w:proofErr w:type="gramEnd"/>
      <w:r w:rsidRPr="00887C00">
        <w:rPr>
          <w:rFonts w:hAnsi="標楷體" w:cs="新細明體" w:hint="eastAsia"/>
          <w:color w:val="000000"/>
          <w:kern w:val="0"/>
        </w:rPr>
        <w:t>、學程教師。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六、學校應遴選課程諮詢教師一人兼任召集人，統籌規劃及辦理課程諮詢工作；課程諮詢教師僅一人者，為當然召集人。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七、課程諮詢教師及召集人之每週基本教學節數，得按高級中等學校教師每週教學節數標準所定專任教師、兼任導師之專任教師、兼任行政職務之專任教師及普通型學校經本部核定設立之</w:t>
      </w:r>
      <w:proofErr w:type="gramStart"/>
      <w:r w:rsidRPr="00887C00">
        <w:rPr>
          <w:rFonts w:hAnsi="標楷體" w:cs="新細明體" w:hint="eastAsia"/>
          <w:color w:val="000000"/>
          <w:kern w:val="0"/>
        </w:rPr>
        <w:t>科學班</w:t>
      </w:r>
      <w:proofErr w:type="gramEnd"/>
      <w:r w:rsidRPr="00887C00">
        <w:rPr>
          <w:rFonts w:hAnsi="標楷體" w:cs="新細明體" w:hint="eastAsia"/>
          <w:color w:val="000000"/>
          <w:kern w:val="0"/>
        </w:rPr>
        <w:t>班主任之每週基本教學節數，</w:t>
      </w:r>
      <w:proofErr w:type="gramStart"/>
      <w:r w:rsidRPr="00887C00">
        <w:rPr>
          <w:rFonts w:hAnsi="標楷體" w:cs="新細明體" w:hint="eastAsia"/>
          <w:color w:val="000000"/>
          <w:kern w:val="0"/>
        </w:rPr>
        <w:t>減授如下</w:t>
      </w:r>
      <w:proofErr w:type="gramEnd"/>
      <w:r w:rsidRPr="00887C00">
        <w:rPr>
          <w:rFonts w:hAnsi="標楷體" w:cs="新細明體" w:hint="eastAsia"/>
          <w:color w:val="000000"/>
          <w:kern w:val="0"/>
        </w:rPr>
        <w:t>：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（一）課程諮詢教師：</w:t>
      </w:r>
      <w:proofErr w:type="gramStart"/>
      <w:r w:rsidRPr="00887C00">
        <w:rPr>
          <w:rFonts w:hAnsi="標楷體" w:cs="新細明體" w:hint="eastAsia"/>
          <w:color w:val="000000"/>
          <w:kern w:val="0"/>
        </w:rPr>
        <w:t>減授一節</w:t>
      </w:r>
      <w:proofErr w:type="gramEnd"/>
      <w:r w:rsidRPr="00887C00">
        <w:rPr>
          <w:rFonts w:hAnsi="標楷體" w:cs="新細明體" w:hint="eastAsia"/>
          <w:color w:val="000000"/>
          <w:kern w:val="0"/>
        </w:rPr>
        <w:t>至二節。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（二）召集人：</w:t>
      </w:r>
      <w:proofErr w:type="gramStart"/>
      <w:r w:rsidRPr="00887C00">
        <w:rPr>
          <w:rFonts w:hAnsi="標楷體" w:cs="新細明體" w:hint="eastAsia"/>
          <w:color w:val="000000"/>
          <w:kern w:val="0"/>
        </w:rPr>
        <w:t>減授二節</w:t>
      </w:r>
      <w:proofErr w:type="gramEnd"/>
      <w:r w:rsidRPr="00887C00">
        <w:rPr>
          <w:rFonts w:hAnsi="標楷體" w:cs="新細明體" w:hint="eastAsia"/>
          <w:color w:val="000000"/>
          <w:kern w:val="0"/>
        </w:rPr>
        <w:t>至四節。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八、前點每週基本教學節數之</w:t>
      </w:r>
      <w:proofErr w:type="gramStart"/>
      <w:r w:rsidRPr="00887C00">
        <w:rPr>
          <w:rFonts w:hAnsi="標楷體" w:cs="新細明體" w:hint="eastAsia"/>
          <w:color w:val="000000"/>
          <w:kern w:val="0"/>
        </w:rPr>
        <w:t>減授總節</w:t>
      </w:r>
      <w:proofErr w:type="gramEnd"/>
      <w:r w:rsidRPr="00887C00">
        <w:rPr>
          <w:rFonts w:hAnsi="標楷體" w:cs="新細明體" w:hint="eastAsia"/>
          <w:color w:val="000000"/>
          <w:kern w:val="0"/>
        </w:rPr>
        <w:t>數，以學校當學年度適用總綱之學生總數計算；其計算基準如下：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（一）學生總數一百人以下：三節。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autoSpaceDE w:val="0"/>
        <w:autoSpaceDN w:val="0"/>
        <w:adjustRightInd w:val="0"/>
        <w:contextualSpacing/>
        <w:rPr>
          <w:rFonts w:hAnsi="標楷體" w:cs="新細明體"/>
          <w:color w:val="000000"/>
          <w:kern w:val="0"/>
        </w:rPr>
      </w:pPr>
      <w:r w:rsidRPr="00887C00">
        <w:rPr>
          <w:rFonts w:hAnsi="標楷體" w:cs="新細明體" w:hint="eastAsia"/>
          <w:color w:val="000000"/>
          <w:kern w:val="0"/>
        </w:rPr>
        <w:t>（二）學生總數一百零一人以上：每滿一百人，增一節。</w:t>
      </w:r>
      <w:r w:rsidRPr="00887C00">
        <w:rPr>
          <w:rFonts w:hAnsi="標楷體" w:cs="新細明體"/>
          <w:color w:val="000000"/>
          <w:kern w:val="0"/>
        </w:rPr>
        <w:t xml:space="preserve"> </w:t>
      </w:r>
    </w:p>
    <w:p w:rsidR="003B2ADB" w:rsidRPr="00887C00" w:rsidRDefault="003B2ADB" w:rsidP="00334E8B">
      <w:pPr>
        <w:pStyle w:val="Default"/>
        <w:contextualSpacing/>
        <w:rPr>
          <w:rFonts w:hAnsi="標楷體"/>
          <w:b/>
        </w:rPr>
      </w:pPr>
      <w:r>
        <w:rPr>
          <w:rFonts w:hAnsi="標楷體" w:cs="新細明體" w:hint="eastAsia"/>
        </w:rPr>
        <w:t xml:space="preserve"> </w:t>
      </w:r>
      <w:r w:rsidRPr="00887C00">
        <w:rPr>
          <w:rFonts w:hAnsi="標楷體" w:cs="新細明體" w:hint="eastAsia"/>
        </w:rPr>
        <w:t>學校得於</w:t>
      </w:r>
      <w:proofErr w:type="gramStart"/>
      <w:r w:rsidRPr="00887C00">
        <w:rPr>
          <w:rFonts w:hAnsi="標楷體" w:cs="新細明體" w:hint="eastAsia"/>
        </w:rPr>
        <w:t>前項總節數</w:t>
      </w:r>
      <w:proofErr w:type="gramEnd"/>
      <w:r w:rsidRPr="00887C00">
        <w:rPr>
          <w:rFonts w:hAnsi="標楷體" w:cs="新細明體" w:hint="eastAsia"/>
        </w:rPr>
        <w:t>範圍內，調整課程諮詢教師之人數</w:t>
      </w:r>
    </w:p>
    <w:p w:rsidR="003B2ADB" w:rsidRDefault="003B2ADB" w:rsidP="00334E8B">
      <w:pPr>
        <w:pStyle w:val="25pt"/>
        <w:numPr>
          <w:ilvl w:val="0"/>
          <w:numId w:val="0"/>
        </w:numPr>
        <w:spacing w:line="240" w:lineRule="auto"/>
        <w:ind w:left="318"/>
        <w:contextualSpacing/>
        <w:jc w:val="both"/>
      </w:pPr>
    </w:p>
    <w:p w:rsidR="00AE54D1" w:rsidRPr="003B2ADB" w:rsidRDefault="00AE54D1" w:rsidP="00334E8B">
      <w:pPr>
        <w:contextualSpacing/>
      </w:pPr>
    </w:p>
    <w:sectPr w:rsidR="00AE54D1" w:rsidRPr="003B2ADB" w:rsidSect="00334E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D8" w:rsidRDefault="00C120D8" w:rsidP="00334E8B">
      <w:r>
        <w:separator/>
      </w:r>
    </w:p>
  </w:endnote>
  <w:endnote w:type="continuationSeparator" w:id="0">
    <w:p w:rsidR="00C120D8" w:rsidRDefault="00C120D8" w:rsidP="0033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D8" w:rsidRDefault="00C120D8" w:rsidP="00334E8B">
      <w:r>
        <w:separator/>
      </w:r>
    </w:p>
  </w:footnote>
  <w:footnote w:type="continuationSeparator" w:id="0">
    <w:p w:rsidR="00C120D8" w:rsidRDefault="00C120D8" w:rsidP="0033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DB"/>
    <w:rsid w:val="00334E8B"/>
    <w:rsid w:val="003B2ADB"/>
    <w:rsid w:val="009B4E37"/>
    <w:rsid w:val="00AE54D1"/>
    <w:rsid w:val="00C120D8"/>
    <w:rsid w:val="00C6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DB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3B2ADB"/>
    <w:pPr>
      <w:numPr>
        <w:numId w:val="1"/>
      </w:numPr>
      <w:spacing w:line="500" w:lineRule="exact"/>
    </w:pPr>
    <w:rPr>
      <w:rFonts w:ascii="Arial" w:hAnsi="Arial" w:cs="新細明體"/>
      <w:sz w:val="32"/>
    </w:rPr>
  </w:style>
  <w:style w:type="paragraph" w:customStyle="1" w:styleId="Default">
    <w:name w:val="Default"/>
    <w:rsid w:val="003B2AD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34E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34E8B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4E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34E8B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DB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3B2ADB"/>
    <w:pPr>
      <w:numPr>
        <w:numId w:val="1"/>
      </w:numPr>
      <w:spacing w:line="500" w:lineRule="exact"/>
    </w:pPr>
    <w:rPr>
      <w:rFonts w:ascii="Arial" w:hAnsi="Arial" w:cs="新細明體"/>
      <w:sz w:val="32"/>
    </w:rPr>
  </w:style>
  <w:style w:type="paragraph" w:customStyle="1" w:styleId="Default">
    <w:name w:val="Default"/>
    <w:rsid w:val="003B2AD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34E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34E8B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4E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34E8B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deaoff1b</dc:creator>
  <cp:lastModifiedBy>deaoff0a</cp:lastModifiedBy>
  <cp:revision>3</cp:revision>
  <dcterms:created xsi:type="dcterms:W3CDTF">2021-03-24T07:54:00Z</dcterms:created>
  <dcterms:modified xsi:type="dcterms:W3CDTF">2021-08-17T03:53:00Z</dcterms:modified>
</cp:coreProperties>
</file>